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82557" w14:textId="2D000DD6" w:rsidR="0085269D" w:rsidRPr="00B61654" w:rsidRDefault="0085269D" w:rsidP="0085269D">
      <w:pPr>
        <w:jc w:val="right"/>
        <w:rPr>
          <w:color w:val="000000"/>
        </w:rPr>
      </w:pPr>
      <w:r w:rsidRPr="00B61654">
        <w:rPr>
          <w:color w:val="000000"/>
        </w:rPr>
        <w:t>Lisa</w:t>
      </w:r>
      <w:r w:rsidR="00A37A18">
        <w:rPr>
          <w:color w:val="000000"/>
        </w:rPr>
        <w:t xml:space="preserve"> 3</w:t>
      </w:r>
    </w:p>
    <w:p w14:paraId="58C32A12" w14:textId="254260C0" w:rsidR="00BB6902" w:rsidRPr="00B61654" w:rsidRDefault="00F60FCD" w:rsidP="00A208A7">
      <w:pPr>
        <w:pStyle w:val="Default"/>
      </w:pPr>
      <w:r w:rsidRPr="00B61654">
        <w:rPr>
          <w:b/>
        </w:rPr>
        <w:t xml:space="preserve">Koolitervishoiuteenuse pearahasiseste tegevuste koodid </w:t>
      </w:r>
    </w:p>
    <w:p w14:paraId="5231DA4A" w14:textId="77777777" w:rsidR="008A635A" w:rsidRPr="00B61654" w:rsidRDefault="008A635A" w:rsidP="008A635A">
      <w:pPr>
        <w:pStyle w:val="Default"/>
      </w:pPr>
    </w:p>
    <w:tbl>
      <w:tblPr>
        <w:tblpPr w:leftFromText="141" w:rightFromText="141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0"/>
        <w:gridCol w:w="8570"/>
      </w:tblGrid>
      <w:tr w:rsidR="00D712BD" w:rsidRPr="00B61654" w14:paraId="0CBADBBD" w14:textId="77777777" w:rsidTr="004A3D75">
        <w:tc>
          <w:tcPr>
            <w:tcW w:w="923" w:type="dxa"/>
            <w:gridSpan w:val="2"/>
          </w:tcPr>
          <w:p w14:paraId="5D903C59" w14:textId="77777777" w:rsidR="00D712BD" w:rsidRPr="00B61654" w:rsidRDefault="00D712BD" w:rsidP="00AD55D7">
            <w:pPr>
              <w:pStyle w:val="Default"/>
            </w:pPr>
            <w:bookmarkStart w:id="0" w:name="_Hlk531860932"/>
            <w:r w:rsidRPr="00B61654">
              <w:t>KOOD</w:t>
            </w:r>
          </w:p>
        </w:tc>
        <w:tc>
          <w:tcPr>
            <w:tcW w:w="8570" w:type="dxa"/>
          </w:tcPr>
          <w:p w14:paraId="0167F8A7" w14:textId="77777777" w:rsidR="00D712BD" w:rsidRPr="00B61654" w:rsidRDefault="00D712BD" w:rsidP="00AD55D7">
            <w:pPr>
              <w:pStyle w:val="Default"/>
            </w:pPr>
            <w:r w:rsidRPr="00B61654">
              <w:t xml:space="preserve">TEGEVUS </w:t>
            </w:r>
          </w:p>
        </w:tc>
      </w:tr>
      <w:tr w:rsidR="00D712BD" w:rsidRPr="00B61654" w14:paraId="6778DA6E" w14:textId="77777777" w:rsidTr="004A3D75">
        <w:tc>
          <w:tcPr>
            <w:tcW w:w="9493" w:type="dxa"/>
            <w:gridSpan w:val="3"/>
            <w:shd w:val="clear" w:color="auto" w:fill="auto"/>
          </w:tcPr>
          <w:p w14:paraId="778C968F" w14:textId="77777777" w:rsidR="00D712BD" w:rsidRPr="00B61654" w:rsidRDefault="00D712BD" w:rsidP="00AD55D7">
            <w:pPr>
              <w:pStyle w:val="Default"/>
              <w:rPr>
                <w:b/>
              </w:rPr>
            </w:pPr>
            <w:r w:rsidRPr="00B61654">
              <w:rPr>
                <w:b/>
              </w:rPr>
              <w:t>Individuaalsed tegevused</w:t>
            </w:r>
          </w:p>
        </w:tc>
      </w:tr>
      <w:tr w:rsidR="002A648C" w:rsidRPr="00B61654" w14:paraId="2596D73F" w14:textId="77777777" w:rsidTr="004A3D75">
        <w:tc>
          <w:tcPr>
            <w:tcW w:w="923" w:type="dxa"/>
            <w:gridSpan w:val="2"/>
          </w:tcPr>
          <w:p w14:paraId="2260948A" w14:textId="77777777" w:rsidR="002A648C" w:rsidRPr="00B61654" w:rsidRDefault="002A648C" w:rsidP="00AD55D7">
            <w:pPr>
              <w:pStyle w:val="Vahedeta"/>
              <w:rPr>
                <w:u w:val="single"/>
              </w:rPr>
            </w:pPr>
            <w:r w:rsidRPr="00B61654">
              <w:t>9015Z</w:t>
            </w:r>
          </w:p>
        </w:tc>
        <w:tc>
          <w:tcPr>
            <w:tcW w:w="8570" w:type="dxa"/>
          </w:tcPr>
          <w:p w14:paraId="6E2F3F28" w14:textId="7E865AB9" w:rsidR="002A648C" w:rsidRPr="00B61654" w:rsidRDefault="00C20F0B" w:rsidP="00AD55D7">
            <w:pPr>
              <w:pStyle w:val="Vahedeta"/>
            </w:pPr>
            <w:r>
              <w:t xml:space="preserve">Tervisekaebusega õpilase </w:t>
            </w:r>
            <w:r w:rsidR="00A56F57">
              <w:t>pöördumi</w:t>
            </w:r>
            <w:r w:rsidR="006617D5">
              <w:t>ne</w:t>
            </w:r>
            <w:r w:rsidR="005E20DA">
              <w:t>/nõustamine</w:t>
            </w:r>
          </w:p>
        </w:tc>
      </w:tr>
      <w:tr w:rsidR="00A56F57" w:rsidRPr="00B61654" w14:paraId="56A72404" w14:textId="77777777" w:rsidTr="004A3D75">
        <w:tc>
          <w:tcPr>
            <w:tcW w:w="923" w:type="dxa"/>
            <w:gridSpan w:val="2"/>
          </w:tcPr>
          <w:p w14:paraId="2D699015" w14:textId="093FACC3" w:rsidR="00A56F57" w:rsidRPr="00B61654" w:rsidRDefault="00D77FD9" w:rsidP="00AD55D7">
            <w:pPr>
              <w:pStyle w:val="Vahedeta"/>
            </w:pPr>
            <w:r>
              <w:t>9012Z</w:t>
            </w:r>
          </w:p>
        </w:tc>
        <w:tc>
          <w:tcPr>
            <w:tcW w:w="8570" w:type="dxa"/>
          </w:tcPr>
          <w:p w14:paraId="45C94D4C" w14:textId="5F58954D" w:rsidR="00A56F57" w:rsidRDefault="006617D5" w:rsidP="00AD55D7">
            <w:pPr>
              <w:pStyle w:val="Vahedeta"/>
            </w:pPr>
            <w:r>
              <w:t>Õ</w:t>
            </w:r>
            <w:r w:rsidR="00A56F57">
              <w:t xml:space="preserve">pilase </w:t>
            </w:r>
            <w:r w:rsidR="005E20DA">
              <w:t xml:space="preserve">tervisealane </w:t>
            </w:r>
            <w:r w:rsidR="00A56F57">
              <w:t>nõustamine</w:t>
            </w:r>
          </w:p>
        </w:tc>
      </w:tr>
      <w:bookmarkEnd w:id="0"/>
      <w:tr w:rsidR="002A648C" w:rsidRPr="00B61654" w14:paraId="70F911C6" w14:textId="77777777" w:rsidTr="004A3D75">
        <w:tc>
          <w:tcPr>
            <w:tcW w:w="923" w:type="dxa"/>
            <w:gridSpan w:val="2"/>
          </w:tcPr>
          <w:p w14:paraId="26CC4D27" w14:textId="77777777" w:rsidR="002A648C" w:rsidRPr="00B61654" w:rsidRDefault="002A648C" w:rsidP="00AD55D7">
            <w:pPr>
              <w:pStyle w:val="Vahedeta"/>
              <w:rPr>
                <w:u w:val="single"/>
              </w:rPr>
            </w:pPr>
            <w:r w:rsidRPr="00B61654">
              <w:t>9016Z</w:t>
            </w:r>
          </w:p>
        </w:tc>
        <w:tc>
          <w:tcPr>
            <w:tcW w:w="8570" w:type="dxa"/>
          </w:tcPr>
          <w:p w14:paraId="06B88CAA" w14:textId="77777777" w:rsidR="002A648C" w:rsidRPr="00B61654" w:rsidRDefault="002A648C" w:rsidP="00AD55D7">
            <w:pPr>
              <w:pStyle w:val="Vahedeta"/>
            </w:pPr>
            <w:r w:rsidRPr="00B61654">
              <w:t xml:space="preserve">Õendusplaani koostamine </w:t>
            </w:r>
          </w:p>
        </w:tc>
      </w:tr>
      <w:tr w:rsidR="00C20F0B" w:rsidRPr="00B61654" w14:paraId="4F2BA6AA" w14:textId="77777777" w:rsidTr="004A3D75">
        <w:tc>
          <w:tcPr>
            <w:tcW w:w="923" w:type="dxa"/>
            <w:gridSpan w:val="2"/>
          </w:tcPr>
          <w:p w14:paraId="35BB2665" w14:textId="72998F24" w:rsidR="00C20F0B" w:rsidRPr="00B61654" w:rsidRDefault="00D77FD9" w:rsidP="00AD55D7">
            <w:pPr>
              <w:pStyle w:val="Vahedeta"/>
            </w:pPr>
            <w:r>
              <w:t>9013Z</w:t>
            </w:r>
          </w:p>
        </w:tc>
        <w:tc>
          <w:tcPr>
            <w:tcW w:w="8570" w:type="dxa"/>
          </w:tcPr>
          <w:p w14:paraId="67BCC057" w14:textId="6501DA54" w:rsidR="00C20F0B" w:rsidRPr="00B61654" w:rsidRDefault="00C20F0B" w:rsidP="00AD55D7">
            <w:pPr>
              <w:pStyle w:val="Vahedeta"/>
            </w:pPr>
            <w:r>
              <w:t>Kroonilise haigusega õpilase nõustamine</w:t>
            </w:r>
          </w:p>
        </w:tc>
      </w:tr>
      <w:tr w:rsidR="00C20F0B" w:rsidRPr="00B61654" w14:paraId="07773BE9" w14:textId="77777777" w:rsidTr="004A3D75">
        <w:tc>
          <w:tcPr>
            <w:tcW w:w="923" w:type="dxa"/>
            <w:gridSpan w:val="2"/>
          </w:tcPr>
          <w:p w14:paraId="3A0F090D" w14:textId="2067CA82" w:rsidR="00C20F0B" w:rsidRPr="00B61654" w:rsidRDefault="00D77FD9" w:rsidP="00AD55D7">
            <w:pPr>
              <w:pStyle w:val="Vahedeta"/>
            </w:pPr>
            <w:r>
              <w:t>9014Z</w:t>
            </w:r>
          </w:p>
        </w:tc>
        <w:tc>
          <w:tcPr>
            <w:tcW w:w="8570" w:type="dxa"/>
          </w:tcPr>
          <w:p w14:paraId="6DDB0C64" w14:textId="3CA254DA" w:rsidR="00C20F0B" w:rsidRDefault="00C20F0B" w:rsidP="00AD55D7">
            <w:pPr>
              <w:pStyle w:val="Vahedeta"/>
            </w:pPr>
            <w:r>
              <w:t>Tõhustatud ja erituge vajava õpilase nõustamine</w:t>
            </w:r>
          </w:p>
        </w:tc>
      </w:tr>
      <w:tr w:rsidR="002A648C" w:rsidRPr="00B61654" w14:paraId="7EB100E2" w14:textId="77777777" w:rsidTr="004A3D75">
        <w:tc>
          <w:tcPr>
            <w:tcW w:w="923" w:type="dxa"/>
            <w:gridSpan w:val="2"/>
          </w:tcPr>
          <w:p w14:paraId="1E2BC5BA" w14:textId="77777777" w:rsidR="002A648C" w:rsidRPr="00B61654" w:rsidRDefault="002A648C" w:rsidP="00AD55D7">
            <w:pPr>
              <w:pStyle w:val="Vahedeta"/>
            </w:pPr>
            <w:r w:rsidRPr="00B61654">
              <w:t>9017Z</w:t>
            </w:r>
          </w:p>
        </w:tc>
        <w:tc>
          <w:tcPr>
            <w:tcW w:w="8570" w:type="dxa"/>
          </w:tcPr>
          <w:p w14:paraId="104D4086" w14:textId="41F8F38B" w:rsidR="002A648C" w:rsidRPr="00B61654" w:rsidRDefault="002A648C" w:rsidP="00AD55D7">
            <w:pPr>
              <w:pStyle w:val="Vahedeta"/>
            </w:pPr>
            <w:r w:rsidRPr="00B61654">
              <w:t>Koduvisiit õpilaskodusse</w:t>
            </w:r>
          </w:p>
        </w:tc>
      </w:tr>
      <w:tr w:rsidR="002A648C" w:rsidRPr="00B61654" w14:paraId="77122095" w14:textId="77777777" w:rsidTr="004A3D75">
        <w:tc>
          <w:tcPr>
            <w:tcW w:w="923" w:type="dxa"/>
            <w:gridSpan w:val="2"/>
          </w:tcPr>
          <w:p w14:paraId="677BE4BF" w14:textId="77777777" w:rsidR="002A648C" w:rsidRPr="00B61654" w:rsidRDefault="002A648C" w:rsidP="00AD55D7">
            <w:pPr>
              <w:pStyle w:val="Vahedeta"/>
            </w:pPr>
            <w:r w:rsidRPr="00B61654">
              <w:t>9018Z</w:t>
            </w:r>
          </w:p>
        </w:tc>
        <w:tc>
          <w:tcPr>
            <w:tcW w:w="8570" w:type="dxa"/>
          </w:tcPr>
          <w:p w14:paraId="17035CF7" w14:textId="37498C73" w:rsidR="002A648C" w:rsidRPr="00B61654" w:rsidRDefault="003602B3" w:rsidP="00AD55D7">
            <w:pPr>
              <w:pStyle w:val="Vahedeta"/>
            </w:pPr>
            <w:r>
              <w:t>Lapsevanema nõustamine</w:t>
            </w:r>
          </w:p>
        </w:tc>
      </w:tr>
      <w:tr w:rsidR="0003319B" w:rsidRPr="00B61654" w14:paraId="24A10EFC" w14:textId="77777777" w:rsidTr="004A3D75">
        <w:tc>
          <w:tcPr>
            <w:tcW w:w="923" w:type="dxa"/>
            <w:gridSpan w:val="2"/>
          </w:tcPr>
          <w:p w14:paraId="6A822279" w14:textId="464E696C" w:rsidR="0003319B" w:rsidRPr="00B61654" w:rsidRDefault="0003319B" w:rsidP="0003319B">
            <w:pPr>
              <w:pStyle w:val="Vahedeta"/>
            </w:pPr>
            <w:r w:rsidRPr="00B61654">
              <w:t>9030Z</w:t>
            </w:r>
          </w:p>
        </w:tc>
        <w:tc>
          <w:tcPr>
            <w:tcW w:w="8570" w:type="dxa"/>
          </w:tcPr>
          <w:p w14:paraId="1D7174F8" w14:textId="492F2B27" w:rsidR="0003319B" w:rsidRDefault="0003319B" w:rsidP="0003319B">
            <w:pPr>
              <w:pStyle w:val="Vahedeta"/>
            </w:pPr>
            <w:r w:rsidRPr="00A56F57">
              <w:rPr>
                <w:iCs/>
              </w:rPr>
              <w:t>Ennetav läbivaatus I klass</w:t>
            </w:r>
          </w:p>
        </w:tc>
      </w:tr>
      <w:tr w:rsidR="0003319B" w:rsidRPr="00B61654" w14:paraId="2D57F0F8" w14:textId="77777777" w:rsidTr="004A3D75">
        <w:tc>
          <w:tcPr>
            <w:tcW w:w="923" w:type="dxa"/>
            <w:gridSpan w:val="2"/>
          </w:tcPr>
          <w:p w14:paraId="68B3CCE6" w14:textId="3197459E" w:rsidR="0003319B" w:rsidRPr="00B61654" w:rsidRDefault="0003319B" w:rsidP="0003319B">
            <w:pPr>
              <w:pStyle w:val="Vahedeta"/>
            </w:pPr>
            <w:r w:rsidRPr="00B61654">
              <w:t>9035Z</w:t>
            </w:r>
          </w:p>
        </w:tc>
        <w:tc>
          <w:tcPr>
            <w:tcW w:w="8570" w:type="dxa"/>
          </w:tcPr>
          <w:p w14:paraId="54C89062" w14:textId="13569F0F" w:rsidR="0003319B" w:rsidRDefault="0003319B" w:rsidP="0003319B">
            <w:pPr>
              <w:pStyle w:val="Vahedeta"/>
            </w:pPr>
            <w:r w:rsidRPr="00A56F57">
              <w:rPr>
                <w:iCs/>
              </w:rPr>
              <w:t xml:space="preserve">Ennetav läbivaatus III klass </w:t>
            </w:r>
          </w:p>
        </w:tc>
      </w:tr>
      <w:tr w:rsidR="0003319B" w:rsidRPr="00B61654" w14:paraId="4592AD20" w14:textId="77777777" w:rsidTr="004A3D75">
        <w:tc>
          <w:tcPr>
            <w:tcW w:w="923" w:type="dxa"/>
            <w:gridSpan w:val="2"/>
          </w:tcPr>
          <w:p w14:paraId="61897F89" w14:textId="7D20C20F" w:rsidR="0003319B" w:rsidRPr="00B61654" w:rsidRDefault="0003319B" w:rsidP="0003319B">
            <w:pPr>
              <w:pStyle w:val="Vahedeta"/>
            </w:pPr>
            <w:r w:rsidRPr="00B61654">
              <w:t>9036Z</w:t>
            </w:r>
          </w:p>
        </w:tc>
        <w:tc>
          <w:tcPr>
            <w:tcW w:w="8570" w:type="dxa"/>
          </w:tcPr>
          <w:p w14:paraId="72EE9337" w14:textId="6CC1C1D1" w:rsidR="0003319B" w:rsidRDefault="0003319B" w:rsidP="0003319B">
            <w:pPr>
              <w:pStyle w:val="Vahedeta"/>
            </w:pPr>
            <w:r w:rsidRPr="00A56F57">
              <w:rPr>
                <w:iCs/>
              </w:rPr>
              <w:t xml:space="preserve">Ennetav läbivaatus VII klass </w:t>
            </w:r>
          </w:p>
        </w:tc>
      </w:tr>
      <w:tr w:rsidR="0003319B" w:rsidRPr="00B61654" w14:paraId="47D7951A" w14:textId="77777777" w:rsidTr="004A3D75">
        <w:tc>
          <w:tcPr>
            <w:tcW w:w="923" w:type="dxa"/>
            <w:gridSpan w:val="2"/>
          </w:tcPr>
          <w:p w14:paraId="0A67B056" w14:textId="60355F3E" w:rsidR="0003319B" w:rsidRPr="00B61654" w:rsidRDefault="0003319B" w:rsidP="0003319B">
            <w:pPr>
              <w:pStyle w:val="Vahedeta"/>
            </w:pPr>
            <w:r w:rsidRPr="004C6F71">
              <w:t>9037Z</w:t>
            </w:r>
          </w:p>
        </w:tc>
        <w:tc>
          <w:tcPr>
            <w:tcW w:w="8570" w:type="dxa"/>
          </w:tcPr>
          <w:p w14:paraId="46E48538" w14:textId="7A93B226" w:rsidR="0003319B" w:rsidRDefault="0003319B" w:rsidP="0003319B">
            <w:pPr>
              <w:pStyle w:val="Vahedeta"/>
            </w:pPr>
            <w:r w:rsidRPr="004C6F71">
              <w:rPr>
                <w:iCs/>
              </w:rPr>
              <w:t xml:space="preserve">Ennetav läbivaatus X klass </w:t>
            </w:r>
          </w:p>
        </w:tc>
      </w:tr>
      <w:tr w:rsidR="0003319B" w:rsidRPr="00B61654" w14:paraId="7933E408" w14:textId="77777777" w:rsidTr="004A3D75">
        <w:tc>
          <w:tcPr>
            <w:tcW w:w="9493" w:type="dxa"/>
            <w:gridSpan w:val="3"/>
          </w:tcPr>
          <w:p w14:paraId="486581DD" w14:textId="01C6578D" w:rsidR="0003319B" w:rsidRPr="0003319B" w:rsidRDefault="0003319B" w:rsidP="0003319B">
            <w:pPr>
              <w:pStyle w:val="Vahedeta"/>
              <w:rPr>
                <w:b/>
                <w:bCs/>
              </w:rPr>
            </w:pPr>
            <w:r>
              <w:rPr>
                <w:b/>
                <w:bCs/>
              </w:rPr>
              <w:t>Vaktsineerimised</w:t>
            </w:r>
          </w:p>
        </w:tc>
      </w:tr>
      <w:tr w:rsidR="0003319B" w:rsidRPr="00B61654" w14:paraId="409927C5" w14:textId="77777777" w:rsidTr="004A3D75">
        <w:tc>
          <w:tcPr>
            <w:tcW w:w="923" w:type="dxa"/>
            <w:gridSpan w:val="2"/>
          </w:tcPr>
          <w:p w14:paraId="00969BB8" w14:textId="3D65A2A4" w:rsidR="0003319B" w:rsidRPr="001D7118" w:rsidRDefault="0003319B" w:rsidP="0003319B">
            <w:pPr>
              <w:pStyle w:val="Vahedeta"/>
            </w:pPr>
            <w:r w:rsidRPr="001D7118">
              <w:t>9122</w:t>
            </w:r>
          </w:p>
        </w:tc>
        <w:tc>
          <w:tcPr>
            <w:tcW w:w="8570" w:type="dxa"/>
          </w:tcPr>
          <w:p w14:paraId="2CE0A14F" w14:textId="7EA8A294" w:rsidR="0003319B" w:rsidRPr="00B61654" w:rsidRDefault="0003319B" w:rsidP="0003319B">
            <w:pPr>
              <w:pStyle w:val="Vahedeta"/>
            </w:pPr>
            <w:r w:rsidRPr="0003319B">
              <w:t>Difteeria, teetanuse, läkaköha ja poliomüeliidi vastane vaktsineerimine</w:t>
            </w:r>
          </w:p>
        </w:tc>
      </w:tr>
      <w:tr w:rsidR="0003319B" w:rsidRPr="00B61654" w14:paraId="25E8A559" w14:textId="77777777" w:rsidTr="004A3D75">
        <w:tc>
          <w:tcPr>
            <w:tcW w:w="923" w:type="dxa"/>
            <w:gridSpan w:val="2"/>
          </w:tcPr>
          <w:p w14:paraId="19A127A2" w14:textId="4DDD5482" w:rsidR="0003319B" w:rsidRPr="001D7118" w:rsidRDefault="0003319B" w:rsidP="0003319B">
            <w:pPr>
              <w:pStyle w:val="Vahedeta"/>
            </w:pPr>
            <w:r w:rsidRPr="001D7118">
              <w:t>9122k</w:t>
            </w:r>
          </w:p>
        </w:tc>
        <w:tc>
          <w:tcPr>
            <w:tcW w:w="8570" w:type="dxa"/>
          </w:tcPr>
          <w:p w14:paraId="567A1E48" w14:textId="50394B9C" w:rsidR="0003319B" w:rsidRDefault="0003319B" w:rsidP="0003319B">
            <w:pPr>
              <w:pStyle w:val="Vahedeta"/>
            </w:pPr>
            <w:r w:rsidRPr="0003319B">
              <w:t>Keeldumine difteeria, teetanuse, läkaköha ja poliomüeliidi vastu vaktsineerimisest</w:t>
            </w:r>
          </w:p>
        </w:tc>
      </w:tr>
      <w:tr w:rsidR="0003319B" w:rsidRPr="00B61654" w14:paraId="5D6EC263" w14:textId="77777777" w:rsidTr="004A3D75">
        <w:tc>
          <w:tcPr>
            <w:tcW w:w="923" w:type="dxa"/>
            <w:gridSpan w:val="2"/>
          </w:tcPr>
          <w:p w14:paraId="2E8466A3" w14:textId="46034DEA" w:rsidR="0003319B" w:rsidRPr="001D7118" w:rsidRDefault="0003319B" w:rsidP="0003319B">
            <w:pPr>
              <w:pStyle w:val="Vahedeta"/>
            </w:pPr>
            <w:r w:rsidRPr="001D7118">
              <w:t>9122v</w:t>
            </w:r>
          </w:p>
        </w:tc>
        <w:tc>
          <w:tcPr>
            <w:tcW w:w="8570" w:type="dxa"/>
          </w:tcPr>
          <w:p w14:paraId="286247F1" w14:textId="57F97BF2" w:rsidR="0003319B" w:rsidRDefault="0003319B" w:rsidP="0003319B">
            <w:pPr>
              <w:pStyle w:val="Vahedeta"/>
            </w:pPr>
            <w:r w:rsidRPr="0003319B">
              <w:t>Meditsiiniline vastunäidustus difteeria, teetanuse, läkaköha ja poliomüeliidi vastu vaktsineerimisele</w:t>
            </w:r>
          </w:p>
        </w:tc>
      </w:tr>
      <w:tr w:rsidR="0003319B" w:rsidRPr="00B61654" w14:paraId="291BBE1A" w14:textId="77777777" w:rsidTr="004A3D75">
        <w:tc>
          <w:tcPr>
            <w:tcW w:w="923" w:type="dxa"/>
            <w:gridSpan w:val="2"/>
          </w:tcPr>
          <w:p w14:paraId="50F9EB6B" w14:textId="3E38BE2F" w:rsidR="0003319B" w:rsidRPr="001D7118" w:rsidRDefault="0003319B" w:rsidP="0003319B">
            <w:pPr>
              <w:pStyle w:val="Vahedeta"/>
            </w:pPr>
            <w:r w:rsidRPr="001D7118">
              <w:t>9123</w:t>
            </w:r>
          </w:p>
        </w:tc>
        <w:tc>
          <w:tcPr>
            <w:tcW w:w="8570" w:type="dxa"/>
          </w:tcPr>
          <w:p w14:paraId="1EC93C51" w14:textId="51EF1192" w:rsidR="0003319B" w:rsidRPr="00B61654" w:rsidRDefault="0003319B" w:rsidP="0003319B">
            <w:pPr>
              <w:pStyle w:val="Vahedeta"/>
            </w:pPr>
            <w:r w:rsidRPr="0003319B">
              <w:t>Difteeria, teetanuse, läkaköha vastane vaktsineerimine</w:t>
            </w:r>
          </w:p>
        </w:tc>
      </w:tr>
      <w:tr w:rsidR="0003319B" w:rsidRPr="00B61654" w14:paraId="0218C855" w14:textId="77777777" w:rsidTr="004A3D75">
        <w:tc>
          <w:tcPr>
            <w:tcW w:w="923" w:type="dxa"/>
            <w:gridSpan w:val="2"/>
          </w:tcPr>
          <w:p w14:paraId="2CD74093" w14:textId="47FDC529" w:rsidR="0003319B" w:rsidRPr="001D7118" w:rsidRDefault="0003319B" w:rsidP="0003319B">
            <w:pPr>
              <w:pStyle w:val="Vahedeta"/>
            </w:pPr>
            <w:r w:rsidRPr="001D7118">
              <w:t>9123k</w:t>
            </w:r>
          </w:p>
        </w:tc>
        <w:tc>
          <w:tcPr>
            <w:tcW w:w="8570" w:type="dxa"/>
          </w:tcPr>
          <w:p w14:paraId="58D51879" w14:textId="00D2D001" w:rsidR="0003319B" w:rsidRDefault="0003319B" w:rsidP="0003319B">
            <w:pPr>
              <w:pStyle w:val="Vahedeta"/>
            </w:pPr>
            <w:r w:rsidRPr="0003319B">
              <w:t>Keeldumine difteeria, teetanuse ja läkaköha vastu vaktsineerimisest</w:t>
            </w:r>
          </w:p>
        </w:tc>
      </w:tr>
      <w:tr w:rsidR="0003319B" w:rsidRPr="00B61654" w14:paraId="4BA2A031" w14:textId="77777777" w:rsidTr="004A3D75">
        <w:tc>
          <w:tcPr>
            <w:tcW w:w="923" w:type="dxa"/>
            <w:gridSpan w:val="2"/>
          </w:tcPr>
          <w:p w14:paraId="6AB6EF0D" w14:textId="438FA7D0" w:rsidR="0003319B" w:rsidRPr="001D7118" w:rsidRDefault="0003319B" w:rsidP="0003319B">
            <w:pPr>
              <w:pStyle w:val="Vahedeta"/>
            </w:pPr>
            <w:r w:rsidRPr="001D7118">
              <w:t>9123v</w:t>
            </w:r>
          </w:p>
        </w:tc>
        <w:tc>
          <w:tcPr>
            <w:tcW w:w="8570" w:type="dxa"/>
          </w:tcPr>
          <w:p w14:paraId="06FDA4A9" w14:textId="70C1014F" w:rsidR="0003319B" w:rsidRPr="0003319B" w:rsidRDefault="0003319B" w:rsidP="0003319B">
            <w:pPr>
              <w:pStyle w:val="Vahedeta"/>
            </w:pPr>
            <w:r w:rsidRPr="0003319B">
              <w:t>Meditsiiniline vastunäidustus difteeria, teetanuse ja läkaköha vastu vaktsineerimisele</w:t>
            </w:r>
          </w:p>
        </w:tc>
      </w:tr>
      <w:tr w:rsidR="0003319B" w:rsidRPr="00B61654" w14:paraId="5C7CB4F3" w14:textId="77777777" w:rsidTr="004A3D75">
        <w:tc>
          <w:tcPr>
            <w:tcW w:w="923" w:type="dxa"/>
            <w:gridSpan w:val="2"/>
          </w:tcPr>
          <w:p w14:paraId="1BE7DD88" w14:textId="6D90F9E6" w:rsidR="0003319B" w:rsidRPr="001D7118" w:rsidRDefault="0003319B" w:rsidP="0003319B">
            <w:pPr>
              <w:pStyle w:val="Vahedeta"/>
            </w:pPr>
            <w:r w:rsidRPr="001D7118">
              <w:t>9124</w:t>
            </w:r>
          </w:p>
        </w:tc>
        <w:tc>
          <w:tcPr>
            <w:tcW w:w="8570" w:type="dxa"/>
          </w:tcPr>
          <w:p w14:paraId="292A72A4" w14:textId="677A9B2B" w:rsidR="0003319B" w:rsidRPr="00B61654" w:rsidRDefault="0003319B" w:rsidP="0003319B">
            <w:pPr>
              <w:pStyle w:val="Vahedeta"/>
            </w:pPr>
            <w:r w:rsidRPr="0003319B">
              <w:t>Difteeria ja teetanuse vastane vaktsineerimine</w:t>
            </w:r>
          </w:p>
        </w:tc>
      </w:tr>
      <w:tr w:rsidR="0003319B" w:rsidRPr="00B61654" w14:paraId="251D8A0E" w14:textId="77777777" w:rsidTr="004A3D75">
        <w:tc>
          <w:tcPr>
            <w:tcW w:w="923" w:type="dxa"/>
            <w:gridSpan w:val="2"/>
          </w:tcPr>
          <w:p w14:paraId="33AF305D" w14:textId="4BE48A10" w:rsidR="0003319B" w:rsidRPr="001D7118" w:rsidRDefault="0003319B" w:rsidP="0003319B">
            <w:pPr>
              <w:pStyle w:val="Vahedeta"/>
            </w:pPr>
            <w:r w:rsidRPr="001D7118">
              <w:t>9124k</w:t>
            </w:r>
          </w:p>
        </w:tc>
        <w:tc>
          <w:tcPr>
            <w:tcW w:w="8570" w:type="dxa"/>
          </w:tcPr>
          <w:p w14:paraId="62DF21B8" w14:textId="109C5E15" w:rsidR="0003319B" w:rsidRDefault="0003319B" w:rsidP="0003319B">
            <w:pPr>
              <w:pStyle w:val="Vahedeta"/>
            </w:pPr>
            <w:r w:rsidRPr="0003319B">
              <w:t>Keeldumine difteeria ja teetanuse vastu vaktsineerimisest</w:t>
            </w:r>
          </w:p>
        </w:tc>
      </w:tr>
      <w:tr w:rsidR="0003319B" w:rsidRPr="00B61654" w14:paraId="31FCA17E" w14:textId="77777777" w:rsidTr="004A3D75">
        <w:tc>
          <w:tcPr>
            <w:tcW w:w="923" w:type="dxa"/>
            <w:gridSpan w:val="2"/>
          </w:tcPr>
          <w:p w14:paraId="6A555BB0" w14:textId="092105B5" w:rsidR="0003319B" w:rsidRPr="001D7118" w:rsidRDefault="0003319B" w:rsidP="0003319B">
            <w:pPr>
              <w:pStyle w:val="Vahedeta"/>
            </w:pPr>
            <w:r w:rsidRPr="001D7118">
              <w:t>9124v</w:t>
            </w:r>
          </w:p>
        </w:tc>
        <w:tc>
          <w:tcPr>
            <w:tcW w:w="8570" w:type="dxa"/>
          </w:tcPr>
          <w:p w14:paraId="67AB4ED8" w14:textId="723E023A" w:rsidR="0003319B" w:rsidRDefault="0003319B" w:rsidP="0003319B">
            <w:pPr>
              <w:pStyle w:val="Vahedeta"/>
            </w:pPr>
            <w:r w:rsidRPr="0003319B">
              <w:t>Meditsiiniline vastunäidustus difteeria ja teetanuse vastu vaktsineerimisele</w:t>
            </w:r>
          </w:p>
        </w:tc>
      </w:tr>
      <w:tr w:rsidR="0003319B" w:rsidRPr="00B61654" w14:paraId="09B92B9A" w14:textId="77777777" w:rsidTr="004A3D75">
        <w:tc>
          <w:tcPr>
            <w:tcW w:w="923" w:type="dxa"/>
            <w:gridSpan w:val="2"/>
          </w:tcPr>
          <w:p w14:paraId="3E396E53" w14:textId="4FFE0DF8" w:rsidR="0003319B" w:rsidRPr="001D7118" w:rsidRDefault="0003319B" w:rsidP="0003319B">
            <w:pPr>
              <w:pStyle w:val="Vahedeta"/>
            </w:pPr>
            <w:r w:rsidRPr="001D7118">
              <w:t>9121</w:t>
            </w:r>
          </w:p>
        </w:tc>
        <w:tc>
          <w:tcPr>
            <w:tcW w:w="8570" w:type="dxa"/>
          </w:tcPr>
          <w:p w14:paraId="3C4A4EAE" w14:textId="77777777" w:rsidR="0003319B" w:rsidRPr="00B61654" w:rsidRDefault="0003319B" w:rsidP="0003319B">
            <w:pPr>
              <w:pStyle w:val="Vahedeta"/>
            </w:pPr>
            <w:r w:rsidRPr="00B61654">
              <w:t xml:space="preserve">Leetrite, mumpsi ja punetiste vaktsineerimine </w:t>
            </w:r>
          </w:p>
        </w:tc>
      </w:tr>
      <w:tr w:rsidR="0003319B" w:rsidRPr="00B61654" w14:paraId="7B901FDA" w14:textId="77777777" w:rsidTr="004A3D75">
        <w:tc>
          <w:tcPr>
            <w:tcW w:w="923" w:type="dxa"/>
            <w:gridSpan w:val="2"/>
          </w:tcPr>
          <w:p w14:paraId="02A5CEF4" w14:textId="227FD08B" w:rsidR="0003319B" w:rsidRPr="001D7118" w:rsidRDefault="0003319B" w:rsidP="0003319B">
            <w:pPr>
              <w:pStyle w:val="Vahedeta"/>
            </w:pPr>
            <w:r w:rsidRPr="001D7118">
              <w:t>9121k</w:t>
            </w:r>
          </w:p>
        </w:tc>
        <w:tc>
          <w:tcPr>
            <w:tcW w:w="8570" w:type="dxa"/>
          </w:tcPr>
          <w:p w14:paraId="2E011BB1" w14:textId="1CA99A79" w:rsidR="0003319B" w:rsidRPr="00B61654" w:rsidRDefault="0003319B" w:rsidP="0003319B">
            <w:pPr>
              <w:pStyle w:val="Vahedeta"/>
            </w:pPr>
            <w:r w:rsidRPr="0003319B">
              <w:t>Keeldumine leetrite, mumpsi ja punetis</w:t>
            </w:r>
            <w:r w:rsidR="006653B4">
              <w:t>t</w:t>
            </w:r>
            <w:r w:rsidRPr="0003319B">
              <w:t>e vastu vaktsineerimisest</w:t>
            </w:r>
          </w:p>
        </w:tc>
      </w:tr>
      <w:tr w:rsidR="0003319B" w:rsidRPr="00B61654" w14:paraId="68B8BE97" w14:textId="77777777" w:rsidTr="004A3D75">
        <w:tc>
          <w:tcPr>
            <w:tcW w:w="923" w:type="dxa"/>
            <w:gridSpan w:val="2"/>
          </w:tcPr>
          <w:p w14:paraId="5AA818AD" w14:textId="0D48AF43" w:rsidR="0003319B" w:rsidRPr="001D7118" w:rsidRDefault="0003319B" w:rsidP="0003319B">
            <w:pPr>
              <w:pStyle w:val="Vahedeta"/>
            </w:pPr>
            <w:r w:rsidRPr="001D7118">
              <w:t>9121v</w:t>
            </w:r>
          </w:p>
        </w:tc>
        <w:tc>
          <w:tcPr>
            <w:tcW w:w="8570" w:type="dxa"/>
          </w:tcPr>
          <w:p w14:paraId="7DC77AA3" w14:textId="3197E435" w:rsidR="0003319B" w:rsidRPr="00B61654" w:rsidRDefault="0003319B" w:rsidP="0003319B">
            <w:pPr>
              <w:pStyle w:val="Vahedeta"/>
            </w:pPr>
            <w:r w:rsidRPr="0003319B">
              <w:t>Meditsiiniline vastunäidustus leetrite, mumpsi ja punetis</w:t>
            </w:r>
            <w:r w:rsidR="006653B4">
              <w:t>t</w:t>
            </w:r>
            <w:r w:rsidRPr="0003319B">
              <w:t>e vastu vaktsineerimisele</w:t>
            </w:r>
          </w:p>
        </w:tc>
      </w:tr>
      <w:tr w:rsidR="0003319B" w:rsidRPr="00B61654" w14:paraId="1A96A364" w14:textId="77777777" w:rsidTr="004A3D75">
        <w:tc>
          <w:tcPr>
            <w:tcW w:w="923" w:type="dxa"/>
            <w:gridSpan w:val="2"/>
          </w:tcPr>
          <w:p w14:paraId="1FCA63E0" w14:textId="2813CD61" w:rsidR="0003319B" w:rsidRPr="001D7118" w:rsidRDefault="006653B4" w:rsidP="0003319B">
            <w:pPr>
              <w:pStyle w:val="Vahedeta"/>
            </w:pPr>
            <w:r w:rsidRPr="001D7118">
              <w:t>9027</w:t>
            </w:r>
          </w:p>
        </w:tc>
        <w:tc>
          <w:tcPr>
            <w:tcW w:w="8570" w:type="dxa"/>
          </w:tcPr>
          <w:p w14:paraId="3266534E" w14:textId="417ACDBD" w:rsidR="0003319B" w:rsidRPr="00B61654" w:rsidRDefault="0003319B" w:rsidP="0003319B">
            <w:pPr>
              <w:pStyle w:val="Vahedeta"/>
            </w:pPr>
            <w:r w:rsidRPr="00B61654">
              <w:t xml:space="preserve">B-hepatiidi </w:t>
            </w:r>
            <w:r w:rsidR="006653B4">
              <w:t xml:space="preserve">vastu </w:t>
            </w:r>
            <w:r w:rsidRPr="00B61654">
              <w:t xml:space="preserve">vaktsineerimine </w:t>
            </w:r>
          </w:p>
        </w:tc>
      </w:tr>
      <w:tr w:rsidR="006653B4" w:rsidRPr="00B61654" w14:paraId="0A2FA9D7" w14:textId="77777777" w:rsidTr="004A3D75">
        <w:tc>
          <w:tcPr>
            <w:tcW w:w="923" w:type="dxa"/>
            <w:gridSpan w:val="2"/>
          </w:tcPr>
          <w:p w14:paraId="7C699EA2" w14:textId="240D3806" w:rsidR="006653B4" w:rsidRPr="001D7118" w:rsidRDefault="006653B4" w:rsidP="006653B4">
            <w:pPr>
              <w:pStyle w:val="Vahedeta"/>
            </w:pPr>
            <w:r w:rsidRPr="001D7118">
              <w:t>9027k</w:t>
            </w:r>
          </w:p>
        </w:tc>
        <w:tc>
          <w:tcPr>
            <w:tcW w:w="8570" w:type="dxa"/>
          </w:tcPr>
          <w:p w14:paraId="7AF7A987" w14:textId="057AED67" w:rsidR="006653B4" w:rsidRPr="00B61654" w:rsidRDefault="006653B4" w:rsidP="006653B4">
            <w:pPr>
              <w:pStyle w:val="Vahedeta"/>
            </w:pPr>
            <w:r>
              <w:t xml:space="preserve">Keeldumine </w:t>
            </w:r>
            <w:r w:rsidRPr="00B61654">
              <w:t>B-hepatiidi</w:t>
            </w:r>
            <w:r>
              <w:t xml:space="preserve"> vastu</w:t>
            </w:r>
            <w:r w:rsidRPr="00B61654">
              <w:t xml:space="preserve"> vaktsineerimi</w:t>
            </w:r>
            <w:r>
              <w:t>sest</w:t>
            </w:r>
          </w:p>
        </w:tc>
      </w:tr>
      <w:tr w:rsidR="006653B4" w:rsidRPr="00B61654" w14:paraId="179F4EE8" w14:textId="77777777" w:rsidTr="004A3D75">
        <w:tc>
          <w:tcPr>
            <w:tcW w:w="923" w:type="dxa"/>
            <w:gridSpan w:val="2"/>
          </w:tcPr>
          <w:p w14:paraId="0D223A3F" w14:textId="73C920A6" w:rsidR="006653B4" w:rsidRPr="001D7118" w:rsidRDefault="006653B4" w:rsidP="006653B4">
            <w:pPr>
              <w:pStyle w:val="Vahedeta"/>
            </w:pPr>
            <w:r w:rsidRPr="001D7118">
              <w:t>9027v</w:t>
            </w:r>
          </w:p>
        </w:tc>
        <w:tc>
          <w:tcPr>
            <w:tcW w:w="8570" w:type="dxa"/>
          </w:tcPr>
          <w:p w14:paraId="75213FF3" w14:textId="1595534E" w:rsidR="006653B4" w:rsidRPr="00B61654" w:rsidRDefault="006653B4" w:rsidP="006653B4">
            <w:pPr>
              <w:pStyle w:val="Vahedeta"/>
            </w:pPr>
            <w:r>
              <w:t xml:space="preserve">Meditsiiniline vastunäidustus </w:t>
            </w:r>
            <w:r w:rsidRPr="00B61654">
              <w:t xml:space="preserve">B-hepatiidi </w:t>
            </w:r>
            <w:r>
              <w:t>vastu vaktsineerimisele</w:t>
            </w:r>
          </w:p>
        </w:tc>
      </w:tr>
      <w:tr w:rsidR="006653B4" w:rsidRPr="00B61654" w14:paraId="5AC7342B" w14:textId="77777777" w:rsidTr="004A3D75">
        <w:tc>
          <w:tcPr>
            <w:tcW w:w="923" w:type="dxa"/>
            <w:gridSpan w:val="2"/>
          </w:tcPr>
          <w:p w14:paraId="2006F4D1" w14:textId="74E4BEED" w:rsidR="006653B4" w:rsidRPr="001D7118" w:rsidRDefault="006653B4" w:rsidP="006653B4">
            <w:pPr>
              <w:pStyle w:val="Vahedeta"/>
              <w:rPr>
                <w:iCs/>
              </w:rPr>
            </w:pPr>
            <w:r w:rsidRPr="001D7118">
              <w:rPr>
                <w:iCs/>
              </w:rPr>
              <w:t>9049</w:t>
            </w:r>
          </w:p>
        </w:tc>
        <w:tc>
          <w:tcPr>
            <w:tcW w:w="8570" w:type="dxa"/>
          </w:tcPr>
          <w:p w14:paraId="45EAC653" w14:textId="77777777" w:rsidR="006653B4" w:rsidRPr="00B61654" w:rsidRDefault="006653B4" w:rsidP="006653B4">
            <w:pPr>
              <w:pStyle w:val="Vahedeta"/>
              <w:rPr>
                <w:iCs/>
              </w:rPr>
            </w:pPr>
            <w:r w:rsidRPr="00B61654">
              <w:rPr>
                <w:iCs/>
              </w:rPr>
              <w:t>HPV vaktsineerimine</w:t>
            </w:r>
          </w:p>
        </w:tc>
      </w:tr>
      <w:tr w:rsidR="006653B4" w:rsidRPr="00B61654" w14:paraId="42554E8F" w14:textId="77777777" w:rsidTr="004A3D75">
        <w:tc>
          <w:tcPr>
            <w:tcW w:w="923" w:type="dxa"/>
            <w:gridSpan w:val="2"/>
          </w:tcPr>
          <w:p w14:paraId="0DAE1943" w14:textId="4631A86E" w:rsidR="006653B4" w:rsidRPr="001D7118" w:rsidRDefault="006653B4" w:rsidP="006653B4">
            <w:pPr>
              <w:pStyle w:val="Vahedeta"/>
              <w:rPr>
                <w:iCs/>
              </w:rPr>
            </w:pPr>
            <w:r w:rsidRPr="001D7118">
              <w:rPr>
                <w:iCs/>
              </w:rPr>
              <w:t>9049k</w:t>
            </w:r>
          </w:p>
        </w:tc>
        <w:tc>
          <w:tcPr>
            <w:tcW w:w="8570" w:type="dxa"/>
          </w:tcPr>
          <w:p w14:paraId="6B0BE4CC" w14:textId="3DF6A0F6" w:rsidR="006653B4" w:rsidRPr="00B61654" w:rsidRDefault="006653B4" w:rsidP="006653B4">
            <w:pPr>
              <w:pStyle w:val="Vahedeta"/>
              <w:rPr>
                <w:iCs/>
              </w:rPr>
            </w:pPr>
            <w:r w:rsidRPr="0003319B">
              <w:rPr>
                <w:iCs/>
              </w:rPr>
              <w:t>HPV vaktsineerimisest keeldumine</w:t>
            </w:r>
          </w:p>
        </w:tc>
      </w:tr>
      <w:tr w:rsidR="006653B4" w:rsidRPr="00B61654" w14:paraId="51D0D846" w14:textId="77777777" w:rsidTr="004A3D75">
        <w:tc>
          <w:tcPr>
            <w:tcW w:w="923" w:type="dxa"/>
            <w:gridSpan w:val="2"/>
          </w:tcPr>
          <w:p w14:paraId="24C75666" w14:textId="779D0D07" w:rsidR="006653B4" w:rsidRPr="001D7118" w:rsidRDefault="006653B4" w:rsidP="006653B4">
            <w:pPr>
              <w:pStyle w:val="Vahedeta"/>
              <w:rPr>
                <w:iCs/>
              </w:rPr>
            </w:pPr>
            <w:r w:rsidRPr="001D7118">
              <w:rPr>
                <w:iCs/>
              </w:rPr>
              <w:t>9049v</w:t>
            </w:r>
          </w:p>
        </w:tc>
        <w:tc>
          <w:tcPr>
            <w:tcW w:w="8570" w:type="dxa"/>
          </w:tcPr>
          <w:p w14:paraId="0E4A41F4" w14:textId="49F6CB40" w:rsidR="006653B4" w:rsidRPr="00B61654" w:rsidRDefault="006653B4" w:rsidP="006653B4">
            <w:pPr>
              <w:pStyle w:val="Vahedeta"/>
              <w:rPr>
                <w:iCs/>
              </w:rPr>
            </w:pPr>
            <w:r w:rsidRPr="0003319B">
              <w:rPr>
                <w:iCs/>
              </w:rPr>
              <w:t>Meditsiiniline vastunäidustus HPV vastu vaktsineerimisele</w:t>
            </w:r>
          </w:p>
        </w:tc>
      </w:tr>
      <w:tr w:rsidR="006653B4" w:rsidRPr="00B61654" w14:paraId="0F61E8D7" w14:textId="77777777" w:rsidTr="004A3D75">
        <w:tc>
          <w:tcPr>
            <w:tcW w:w="923" w:type="dxa"/>
            <w:gridSpan w:val="2"/>
          </w:tcPr>
          <w:p w14:paraId="222F88C1" w14:textId="4B5C0EC7" w:rsidR="006653B4" w:rsidRPr="001D7118" w:rsidRDefault="006653B4" w:rsidP="006653B4">
            <w:pPr>
              <w:pStyle w:val="Vahedeta"/>
              <w:rPr>
                <w:iCs/>
              </w:rPr>
            </w:pPr>
            <w:r w:rsidRPr="001D7118">
              <w:rPr>
                <w:iCs/>
              </w:rPr>
              <w:t>9125</w:t>
            </w:r>
          </w:p>
        </w:tc>
        <w:tc>
          <w:tcPr>
            <w:tcW w:w="8570" w:type="dxa"/>
          </w:tcPr>
          <w:p w14:paraId="149E1395" w14:textId="66B687A6" w:rsidR="006653B4" w:rsidRPr="00AD55D7" w:rsidRDefault="006653B4" w:rsidP="006653B4">
            <w:pPr>
              <w:pStyle w:val="Vahedeta"/>
              <w:rPr>
                <w:iCs/>
                <w:color w:val="FF0000"/>
              </w:rPr>
            </w:pPr>
            <w:r>
              <w:rPr>
                <w:iCs/>
              </w:rPr>
              <w:t xml:space="preserve">Muu haiguse vastu vaktsineerimine </w:t>
            </w:r>
          </w:p>
        </w:tc>
      </w:tr>
      <w:tr w:rsidR="006653B4" w:rsidRPr="00B61654" w14:paraId="1F81B2E5" w14:textId="77777777" w:rsidTr="004A3D75">
        <w:tc>
          <w:tcPr>
            <w:tcW w:w="9493" w:type="dxa"/>
            <w:gridSpan w:val="3"/>
            <w:shd w:val="clear" w:color="auto" w:fill="auto"/>
          </w:tcPr>
          <w:p w14:paraId="2B02A506" w14:textId="77777777" w:rsidR="006653B4" w:rsidRPr="004C6F71" w:rsidRDefault="006653B4" w:rsidP="006653B4">
            <w:pPr>
              <w:pStyle w:val="Vahedeta"/>
              <w:rPr>
                <w:b/>
              </w:rPr>
            </w:pPr>
            <w:r w:rsidRPr="004C6F71">
              <w:rPr>
                <w:b/>
              </w:rPr>
              <w:t>Õendustoimingud</w:t>
            </w:r>
          </w:p>
        </w:tc>
      </w:tr>
      <w:tr w:rsidR="006653B4" w:rsidRPr="00B61654" w14:paraId="3B946DC4" w14:textId="77777777" w:rsidTr="004A3D75">
        <w:tc>
          <w:tcPr>
            <w:tcW w:w="843" w:type="dxa"/>
          </w:tcPr>
          <w:p w14:paraId="4DB8BB41" w14:textId="77777777" w:rsidR="006653B4" w:rsidRPr="004C6F71" w:rsidRDefault="006653B4" w:rsidP="006653B4">
            <w:pPr>
              <w:pStyle w:val="Vahedeta"/>
            </w:pPr>
            <w:r w:rsidRPr="004C6F71">
              <w:t>9060Z</w:t>
            </w:r>
          </w:p>
        </w:tc>
        <w:tc>
          <w:tcPr>
            <w:tcW w:w="8650" w:type="dxa"/>
            <w:gridSpan w:val="2"/>
          </w:tcPr>
          <w:p w14:paraId="42F49211" w14:textId="77777777" w:rsidR="006653B4" w:rsidRPr="004C6F71" w:rsidRDefault="006653B4" w:rsidP="006653B4">
            <w:r w:rsidRPr="004C6F71">
              <w:t>Muud õendustoimingud</w:t>
            </w:r>
          </w:p>
        </w:tc>
      </w:tr>
      <w:tr w:rsidR="006653B4" w:rsidRPr="00B61654" w14:paraId="17F12599" w14:textId="77777777" w:rsidTr="004A3D75">
        <w:tc>
          <w:tcPr>
            <w:tcW w:w="843" w:type="dxa"/>
          </w:tcPr>
          <w:p w14:paraId="4843DF01" w14:textId="77777777" w:rsidR="006653B4" w:rsidRPr="004C6F71" w:rsidRDefault="006653B4" w:rsidP="006653B4">
            <w:pPr>
              <w:pStyle w:val="Vahedeta"/>
            </w:pPr>
            <w:r w:rsidRPr="004C6F71">
              <w:t>9061Z</w:t>
            </w:r>
          </w:p>
        </w:tc>
        <w:tc>
          <w:tcPr>
            <w:tcW w:w="8650" w:type="dxa"/>
            <w:gridSpan w:val="2"/>
          </w:tcPr>
          <w:p w14:paraId="6ECF0B4B" w14:textId="77777777" w:rsidR="006653B4" w:rsidRPr="004C6F71" w:rsidRDefault="006653B4" w:rsidP="006653B4">
            <w:pPr>
              <w:pStyle w:val="ShortReturnAddress"/>
              <w:jc w:val="both"/>
            </w:pPr>
            <w:r w:rsidRPr="004C6F71">
              <w:t>Haava hooldus koos sidumisega ja/või õmbluste eemaldamine</w:t>
            </w:r>
          </w:p>
        </w:tc>
      </w:tr>
      <w:tr w:rsidR="006653B4" w:rsidRPr="00B61654" w14:paraId="6A8787C8" w14:textId="77777777" w:rsidTr="004A3D75">
        <w:tc>
          <w:tcPr>
            <w:tcW w:w="843" w:type="dxa"/>
          </w:tcPr>
          <w:p w14:paraId="193C210C" w14:textId="77777777" w:rsidR="006653B4" w:rsidRPr="004C6F71" w:rsidRDefault="006653B4" w:rsidP="006653B4">
            <w:pPr>
              <w:pStyle w:val="Vahedeta"/>
            </w:pPr>
            <w:r w:rsidRPr="004C6F71">
              <w:t>9062Z</w:t>
            </w:r>
          </w:p>
        </w:tc>
        <w:tc>
          <w:tcPr>
            <w:tcW w:w="8650" w:type="dxa"/>
            <w:gridSpan w:val="2"/>
          </w:tcPr>
          <w:p w14:paraId="32CC8142" w14:textId="77777777" w:rsidR="006653B4" w:rsidRPr="004C6F71" w:rsidRDefault="006653B4" w:rsidP="006653B4">
            <w:pPr>
              <w:pStyle w:val="ShortReturnAddress"/>
              <w:jc w:val="both"/>
            </w:pPr>
            <w:r w:rsidRPr="004C6F71">
              <w:t xml:space="preserve">Kusepõie </w:t>
            </w:r>
            <w:proofErr w:type="spellStart"/>
            <w:r w:rsidRPr="004C6F71">
              <w:t>kateteriseerimine</w:t>
            </w:r>
            <w:proofErr w:type="spellEnd"/>
            <w:r w:rsidRPr="004C6F71">
              <w:t xml:space="preserve"> ja/või püsikateetri hooldus</w:t>
            </w:r>
          </w:p>
        </w:tc>
      </w:tr>
      <w:tr w:rsidR="006653B4" w:rsidRPr="00B61654" w14:paraId="7C51F640" w14:textId="77777777" w:rsidTr="004A3D75">
        <w:tc>
          <w:tcPr>
            <w:tcW w:w="843" w:type="dxa"/>
          </w:tcPr>
          <w:p w14:paraId="6C70F672" w14:textId="77777777" w:rsidR="006653B4" w:rsidRPr="004C6F71" w:rsidRDefault="006653B4" w:rsidP="006653B4">
            <w:pPr>
              <w:pStyle w:val="Vahedeta"/>
            </w:pPr>
            <w:r w:rsidRPr="004C6F71">
              <w:t>9063Z</w:t>
            </w:r>
          </w:p>
        </w:tc>
        <w:tc>
          <w:tcPr>
            <w:tcW w:w="8650" w:type="dxa"/>
            <w:gridSpan w:val="2"/>
          </w:tcPr>
          <w:p w14:paraId="44AB57BE" w14:textId="77777777" w:rsidR="006653B4" w:rsidRPr="004C6F71" w:rsidRDefault="006653B4" w:rsidP="006653B4">
            <w:pPr>
              <w:pStyle w:val="ShortReturnAddress"/>
              <w:jc w:val="both"/>
            </w:pPr>
            <w:proofErr w:type="spellStart"/>
            <w:r w:rsidRPr="004C6F71">
              <w:t>Stoomide</w:t>
            </w:r>
            <w:proofErr w:type="spellEnd"/>
            <w:r w:rsidRPr="004C6F71">
              <w:t xml:space="preserve"> hooldus ja vahetus </w:t>
            </w:r>
          </w:p>
        </w:tc>
      </w:tr>
      <w:tr w:rsidR="006653B4" w:rsidRPr="00B61654" w14:paraId="202B5F72" w14:textId="77777777" w:rsidTr="004A3D75">
        <w:tc>
          <w:tcPr>
            <w:tcW w:w="843" w:type="dxa"/>
          </w:tcPr>
          <w:p w14:paraId="6F60FA78" w14:textId="77777777" w:rsidR="006653B4" w:rsidRPr="004C6F71" w:rsidRDefault="006653B4" w:rsidP="006653B4">
            <w:pPr>
              <w:pStyle w:val="Vahedeta"/>
            </w:pPr>
            <w:r w:rsidRPr="004C6F71">
              <w:t>9064Z</w:t>
            </w:r>
          </w:p>
        </w:tc>
        <w:tc>
          <w:tcPr>
            <w:tcW w:w="8650" w:type="dxa"/>
            <w:gridSpan w:val="2"/>
          </w:tcPr>
          <w:p w14:paraId="7675CC4B" w14:textId="77777777" w:rsidR="006653B4" w:rsidRPr="004C6F71" w:rsidRDefault="006653B4" w:rsidP="006653B4">
            <w:pPr>
              <w:pStyle w:val="ShortReturnAddress"/>
              <w:jc w:val="both"/>
            </w:pPr>
            <w:r w:rsidRPr="004C6F71">
              <w:t xml:space="preserve">Klistiiri teostamine </w:t>
            </w:r>
          </w:p>
        </w:tc>
      </w:tr>
      <w:tr w:rsidR="006653B4" w:rsidRPr="00B61654" w14:paraId="68D04CF5" w14:textId="77777777" w:rsidTr="004A3D75">
        <w:tc>
          <w:tcPr>
            <w:tcW w:w="843" w:type="dxa"/>
          </w:tcPr>
          <w:p w14:paraId="3AF9582E" w14:textId="77777777" w:rsidR="006653B4" w:rsidRPr="004C6F71" w:rsidRDefault="006653B4" w:rsidP="006653B4">
            <w:pPr>
              <w:pStyle w:val="Vahedeta"/>
            </w:pPr>
            <w:r w:rsidRPr="004C6F71">
              <w:t>9065Z</w:t>
            </w:r>
          </w:p>
        </w:tc>
        <w:tc>
          <w:tcPr>
            <w:tcW w:w="8650" w:type="dxa"/>
            <w:gridSpan w:val="2"/>
          </w:tcPr>
          <w:p w14:paraId="0AB8A64B" w14:textId="77777777" w:rsidR="006653B4" w:rsidRPr="004C6F71" w:rsidRDefault="006653B4" w:rsidP="006653B4">
            <w:pPr>
              <w:pStyle w:val="ShortReturnAddress"/>
              <w:jc w:val="both"/>
            </w:pPr>
            <w:r w:rsidRPr="004C6F71">
              <w:t>Jahutavad ja soojendavad protseduurid</w:t>
            </w:r>
          </w:p>
        </w:tc>
      </w:tr>
      <w:tr w:rsidR="006653B4" w:rsidRPr="00B61654" w14:paraId="645D83BD" w14:textId="77777777" w:rsidTr="004A3D75">
        <w:tc>
          <w:tcPr>
            <w:tcW w:w="843" w:type="dxa"/>
          </w:tcPr>
          <w:p w14:paraId="1A25384F" w14:textId="77777777" w:rsidR="006653B4" w:rsidRPr="004C6F71" w:rsidRDefault="006653B4" w:rsidP="006653B4">
            <w:pPr>
              <w:pStyle w:val="Vahedeta"/>
            </w:pPr>
            <w:r w:rsidRPr="004C6F71">
              <w:t>9066Z</w:t>
            </w:r>
          </w:p>
        </w:tc>
        <w:tc>
          <w:tcPr>
            <w:tcW w:w="8650" w:type="dxa"/>
            <w:gridSpan w:val="2"/>
          </w:tcPr>
          <w:p w14:paraId="20EDF85B" w14:textId="77777777" w:rsidR="006653B4" w:rsidRPr="004C6F71" w:rsidRDefault="006653B4" w:rsidP="006653B4">
            <w:pPr>
              <w:pStyle w:val="ShortReturnAddress"/>
              <w:jc w:val="both"/>
            </w:pPr>
            <w:r w:rsidRPr="004C6F71">
              <w:t xml:space="preserve">Uriini analüüs testribaga </w:t>
            </w:r>
          </w:p>
        </w:tc>
      </w:tr>
      <w:tr w:rsidR="006653B4" w:rsidRPr="00B61654" w14:paraId="76A315A8" w14:textId="77777777" w:rsidTr="004A3D75">
        <w:tc>
          <w:tcPr>
            <w:tcW w:w="843" w:type="dxa"/>
          </w:tcPr>
          <w:p w14:paraId="7293CAD7" w14:textId="77777777" w:rsidR="006653B4" w:rsidRPr="004C6F71" w:rsidRDefault="006653B4" w:rsidP="006653B4">
            <w:pPr>
              <w:pStyle w:val="Vahedeta"/>
            </w:pPr>
            <w:r w:rsidRPr="004C6F71">
              <w:t>9067Z</w:t>
            </w:r>
          </w:p>
        </w:tc>
        <w:tc>
          <w:tcPr>
            <w:tcW w:w="8650" w:type="dxa"/>
            <w:gridSpan w:val="2"/>
          </w:tcPr>
          <w:p w14:paraId="2AD98A80" w14:textId="77777777" w:rsidR="006653B4" w:rsidRPr="004C6F71" w:rsidRDefault="006653B4" w:rsidP="006653B4">
            <w:pPr>
              <w:pStyle w:val="ShortReturnAddress"/>
              <w:jc w:val="both"/>
            </w:pPr>
            <w:r w:rsidRPr="004C6F71">
              <w:t xml:space="preserve">Veresuhkru määramine </w:t>
            </w:r>
            <w:proofErr w:type="spellStart"/>
            <w:r w:rsidRPr="004C6F71">
              <w:t>glükomeetriga</w:t>
            </w:r>
            <w:proofErr w:type="spellEnd"/>
          </w:p>
        </w:tc>
      </w:tr>
      <w:tr w:rsidR="006653B4" w:rsidRPr="00B61654" w14:paraId="0BE54F15" w14:textId="77777777" w:rsidTr="004A3D75">
        <w:tc>
          <w:tcPr>
            <w:tcW w:w="843" w:type="dxa"/>
          </w:tcPr>
          <w:p w14:paraId="6982C0F8" w14:textId="77777777" w:rsidR="006653B4" w:rsidRPr="004C6F71" w:rsidRDefault="006653B4" w:rsidP="006653B4">
            <w:pPr>
              <w:pStyle w:val="Vahedeta"/>
            </w:pPr>
            <w:r w:rsidRPr="004C6F71">
              <w:t>9068Z</w:t>
            </w:r>
          </w:p>
        </w:tc>
        <w:tc>
          <w:tcPr>
            <w:tcW w:w="8650" w:type="dxa"/>
            <w:gridSpan w:val="2"/>
          </w:tcPr>
          <w:p w14:paraId="5831DC82" w14:textId="77777777" w:rsidR="006653B4" w:rsidRPr="004C6F71" w:rsidRDefault="006653B4" w:rsidP="006653B4">
            <w:r w:rsidRPr="004C6F71">
              <w:t xml:space="preserve">Ravimite manustamine i/m, i/v, s/c, </w:t>
            </w:r>
            <w:proofErr w:type="spellStart"/>
            <w:r w:rsidRPr="004C6F71">
              <w:t>per</w:t>
            </w:r>
            <w:proofErr w:type="spellEnd"/>
            <w:r w:rsidRPr="004C6F71">
              <w:t>/</w:t>
            </w:r>
            <w:proofErr w:type="spellStart"/>
            <w:r w:rsidRPr="004C6F71">
              <w:t>os</w:t>
            </w:r>
            <w:proofErr w:type="spellEnd"/>
            <w:r w:rsidRPr="004C6F71">
              <w:t xml:space="preserve">, </w:t>
            </w:r>
            <w:proofErr w:type="spellStart"/>
            <w:r w:rsidRPr="004C6F71">
              <w:t>per</w:t>
            </w:r>
            <w:proofErr w:type="spellEnd"/>
            <w:r w:rsidRPr="004C6F71">
              <w:t>/</w:t>
            </w:r>
            <w:proofErr w:type="spellStart"/>
            <w:r w:rsidRPr="004C6F71">
              <w:t>rectum</w:t>
            </w:r>
            <w:proofErr w:type="spellEnd"/>
            <w:r w:rsidRPr="004C6F71">
              <w:t xml:space="preserve"> </w:t>
            </w:r>
          </w:p>
        </w:tc>
      </w:tr>
      <w:tr w:rsidR="006653B4" w:rsidRPr="00B61654" w14:paraId="023E5EDB" w14:textId="77777777" w:rsidTr="004A3D75">
        <w:tc>
          <w:tcPr>
            <w:tcW w:w="843" w:type="dxa"/>
          </w:tcPr>
          <w:p w14:paraId="771782A9" w14:textId="77777777" w:rsidR="006653B4" w:rsidRPr="004C6F71" w:rsidRDefault="006653B4" w:rsidP="006653B4">
            <w:pPr>
              <w:pStyle w:val="Vahedeta"/>
            </w:pPr>
            <w:r w:rsidRPr="004C6F71">
              <w:t>9069Z</w:t>
            </w:r>
          </w:p>
        </w:tc>
        <w:tc>
          <w:tcPr>
            <w:tcW w:w="8650" w:type="dxa"/>
            <w:gridSpan w:val="2"/>
          </w:tcPr>
          <w:p w14:paraId="5BFC89C6" w14:textId="77777777" w:rsidR="006653B4" w:rsidRPr="004C6F71" w:rsidRDefault="006653B4" w:rsidP="006653B4">
            <w:r w:rsidRPr="004C6F71">
              <w:t>Esmaabi andmine</w:t>
            </w:r>
          </w:p>
        </w:tc>
      </w:tr>
    </w:tbl>
    <w:p w14:paraId="739E513A" w14:textId="672928AA" w:rsidR="00BB6902" w:rsidRPr="00B61654" w:rsidRDefault="00BB6902" w:rsidP="008A635A">
      <w:pPr>
        <w:rPr>
          <w:i/>
          <w:u w:val="single"/>
        </w:rPr>
      </w:pPr>
    </w:p>
    <w:sectPr w:rsidR="00BB6902" w:rsidRPr="00B61654" w:rsidSect="004A3D75">
      <w:type w:val="nextColumn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17BE4" w14:textId="77777777" w:rsidR="00B641E5" w:rsidRDefault="00B641E5">
      <w:r>
        <w:separator/>
      </w:r>
    </w:p>
  </w:endnote>
  <w:endnote w:type="continuationSeparator" w:id="0">
    <w:p w14:paraId="386F8315" w14:textId="77777777" w:rsidR="00B641E5" w:rsidRDefault="00B6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F1AFA" w14:textId="77777777" w:rsidR="00B641E5" w:rsidRDefault="00B641E5">
      <w:r>
        <w:separator/>
      </w:r>
    </w:p>
  </w:footnote>
  <w:footnote w:type="continuationSeparator" w:id="0">
    <w:p w14:paraId="7F3FAC83" w14:textId="77777777" w:rsidR="00B641E5" w:rsidRDefault="00B6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C0DC5D66"/>
    <w:name w:val="WW8Num5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b/>
      </w:rPr>
    </w:lvl>
    <w:lvl w:ilvl="1">
      <w:start w:val="1"/>
      <w:numFmt w:val="decimal"/>
      <w:lvlText w:val="%2)"/>
      <w:lvlJc w:val="left"/>
      <w:pPr>
        <w:ind w:left="1135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 w15:restartNumberingAfterBreak="0">
    <w:nsid w:val="01071443"/>
    <w:multiLevelType w:val="multilevel"/>
    <w:tmpl w:val="F80EC3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5066E46"/>
    <w:multiLevelType w:val="hybridMultilevel"/>
    <w:tmpl w:val="E3721788"/>
    <w:lvl w:ilvl="0" w:tplc="7602AB9A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606"/>
    <w:multiLevelType w:val="hybridMultilevel"/>
    <w:tmpl w:val="0660CA44"/>
    <w:lvl w:ilvl="0" w:tplc="12C8C4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28AAD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0E5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40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6AE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BE8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6E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07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C4E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D0F9B"/>
    <w:multiLevelType w:val="hybridMultilevel"/>
    <w:tmpl w:val="1D00E5A6"/>
    <w:lvl w:ilvl="0" w:tplc="3AD68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830C2"/>
    <w:multiLevelType w:val="hybridMultilevel"/>
    <w:tmpl w:val="5B94C70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FD7B95"/>
    <w:multiLevelType w:val="hybridMultilevel"/>
    <w:tmpl w:val="B3FEA644"/>
    <w:lvl w:ilvl="0" w:tplc="F3DA8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DF8A6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CC2D598">
      <w:start w:val="9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3D6F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48E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62A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44C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010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2256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2755F"/>
    <w:multiLevelType w:val="hybridMultilevel"/>
    <w:tmpl w:val="26865218"/>
    <w:lvl w:ilvl="0" w:tplc="B8D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B1652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E31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7CF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E13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7A7A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DED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A21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D618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331B92"/>
    <w:multiLevelType w:val="hybridMultilevel"/>
    <w:tmpl w:val="BD1EA8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0F04"/>
    <w:multiLevelType w:val="hybridMultilevel"/>
    <w:tmpl w:val="779640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21054"/>
    <w:multiLevelType w:val="hybridMultilevel"/>
    <w:tmpl w:val="2A8CA330"/>
    <w:lvl w:ilvl="0" w:tplc="ADFAEF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6AFC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4847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3ACB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D6A1B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D6264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20D7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981D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78C59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15586"/>
    <w:multiLevelType w:val="hybridMultilevel"/>
    <w:tmpl w:val="345AB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B20E52"/>
    <w:multiLevelType w:val="hybridMultilevel"/>
    <w:tmpl w:val="2C345450"/>
    <w:lvl w:ilvl="0" w:tplc="6BA2B6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74A2C"/>
    <w:multiLevelType w:val="hybridMultilevel"/>
    <w:tmpl w:val="D0721D7A"/>
    <w:lvl w:ilvl="0" w:tplc="30327C6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41FBA"/>
    <w:multiLevelType w:val="hybridMultilevel"/>
    <w:tmpl w:val="B1A6D2AA"/>
    <w:lvl w:ilvl="0" w:tplc="FE92D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2"/>
  </w:num>
  <w:num w:numId="13">
    <w:abstractNumId w:val="1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57"/>
    <w:rsid w:val="00000DB8"/>
    <w:rsid w:val="00026352"/>
    <w:rsid w:val="0003319B"/>
    <w:rsid w:val="000403E4"/>
    <w:rsid w:val="00040406"/>
    <w:rsid w:val="00057511"/>
    <w:rsid w:val="00065BF0"/>
    <w:rsid w:val="0007206B"/>
    <w:rsid w:val="0008237F"/>
    <w:rsid w:val="00086106"/>
    <w:rsid w:val="000B1693"/>
    <w:rsid w:val="000B4E03"/>
    <w:rsid w:val="000B707A"/>
    <w:rsid w:val="000D6BAE"/>
    <w:rsid w:val="000E56B9"/>
    <w:rsid w:val="001016C1"/>
    <w:rsid w:val="00106AA9"/>
    <w:rsid w:val="001126C8"/>
    <w:rsid w:val="001203C0"/>
    <w:rsid w:val="001261BB"/>
    <w:rsid w:val="00131A01"/>
    <w:rsid w:val="00133B19"/>
    <w:rsid w:val="00140130"/>
    <w:rsid w:val="00150739"/>
    <w:rsid w:val="001540DF"/>
    <w:rsid w:val="00157200"/>
    <w:rsid w:val="00165D92"/>
    <w:rsid w:val="00175EF4"/>
    <w:rsid w:val="0018605A"/>
    <w:rsid w:val="00193FBA"/>
    <w:rsid w:val="0019796F"/>
    <w:rsid w:val="001A688C"/>
    <w:rsid w:val="001B306A"/>
    <w:rsid w:val="001B4A5E"/>
    <w:rsid w:val="001B5B81"/>
    <w:rsid w:val="001D05CF"/>
    <w:rsid w:val="001D7118"/>
    <w:rsid w:val="001E742F"/>
    <w:rsid w:val="001F08A3"/>
    <w:rsid w:val="001F36C3"/>
    <w:rsid w:val="001F53E2"/>
    <w:rsid w:val="00213A2B"/>
    <w:rsid w:val="002149B6"/>
    <w:rsid w:val="0022033D"/>
    <w:rsid w:val="00221ABB"/>
    <w:rsid w:val="002276B6"/>
    <w:rsid w:val="00240E85"/>
    <w:rsid w:val="002753C4"/>
    <w:rsid w:val="00296168"/>
    <w:rsid w:val="002A2094"/>
    <w:rsid w:val="002A4DF5"/>
    <w:rsid w:val="002A648C"/>
    <w:rsid w:val="002B06C6"/>
    <w:rsid w:val="002B6789"/>
    <w:rsid w:val="002C650D"/>
    <w:rsid w:val="002E2FCF"/>
    <w:rsid w:val="002F0EBC"/>
    <w:rsid w:val="00310B74"/>
    <w:rsid w:val="00330780"/>
    <w:rsid w:val="003327A7"/>
    <w:rsid w:val="00344E51"/>
    <w:rsid w:val="0035729D"/>
    <w:rsid w:val="003602B3"/>
    <w:rsid w:val="003617F0"/>
    <w:rsid w:val="00363C3D"/>
    <w:rsid w:val="0037582F"/>
    <w:rsid w:val="003813C0"/>
    <w:rsid w:val="0038150E"/>
    <w:rsid w:val="00382739"/>
    <w:rsid w:val="00393880"/>
    <w:rsid w:val="00394026"/>
    <w:rsid w:val="003941D7"/>
    <w:rsid w:val="003A4444"/>
    <w:rsid w:val="003A5A3A"/>
    <w:rsid w:val="003C2993"/>
    <w:rsid w:val="003C7B95"/>
    <w:rsid w:val="003E4A63"/>
    <w:rsid w:val="003F3DF7"/>
    <w:rsid w:val="00400996"/>
    <w:rsid w:val="00402C27"/>
    <w:rsid w:val="004076F2"/>
    <w:rsid w:val="00444494"/>
    <w:rsid w:val="004576EA"/>
    <w:rsid w:val="00457A33"/>
    <w:rsid w:val="00464A2C"/>
    <w:rsid w:val="004805BB"/>
    <w:rsid w:val="004A0703"/>
    <w:rsid w:val="004A187A"/>
    <w:rsid w:val="004A3D75"/>
    <w:rsid w:val="004A64FD"/>
    <w:rsid w:val="004B3517"/>
    <w:rsid w:val="004B6B15"/>
    <w:rsid w:val="004C4274"/>
    <w:rsid w:val="004C45DD"/>
    <w:rsid w:val="004C6F71"/>
    <w:rsid w:val="004D6883"/>
    <w:rsid w:val="004D7076"/>
    <w:rsid w:val="004F6E72"/>
    <w:rsid w:val="00511A24"/>
    <w:rsid w:val="005224FD"/>
    <w:rsid w:val="00522A49"/>
    <w:rsid w:val="00523D3E"/>
    <w:rsid w:val="00527667"/>
    <w:rsid w:val="0053074D"/>
    <w:rsid w:val="005367F5"/>
    <w:rsid w:val="00545F66"/>
    <w:rsid w:val="0057264C"/>
    <w:rsid w:val="00580C12"/>
    <w:rsid w:val="00582B23"/>
    <w:rsid w:val="00594CD4"/>
    <w:rsid w:val="005A4AB5"/>
    <w:rsid w:val="005A5D20"/>
    <w:rsid w:val="005A67ED"/>
    <w:rsid w:val="005B2500"/>
    <w:rsid w:val="005B3424"/>
    <w:rsid w:val="005B7E10"/>
    <w:rsid w:val="005C1FFE"/>
    <w:rsid w:val="005D44B8"/>
    <w:rsid w:val="005E20DA"/>
    <w:rsid w:val="005E3EF3"/>
    <w:rsid w:val="005F2180"/>
    <w:rsid w:val="00607CA7"/>
    <w:rsid w:val="00613861"/>
    <w:rsid w:val="00622109"/>
    <w:rsid w:val="00643509"/>
    <w:rsid w:val="0064560E"/>
    <w:rsid w:val="00647297"/>
    <w:rsid w:val="00650574"/>
    <w:rsid w:val="006617D5"/>
    <w:rsid w:val="0066278F"/>
    <w:rsid w:val="00662DBA"/>
    <w:rsid w:val="006653B4"/>
    <w:rsid w:val="00677347"/>
    <w:rsid w:val="00694014"/>
    <w:rsid w:val="006A1ADB"/>
    <w:rsid w:val="006A79CF"/>
    <w:rsid w:val="006B285B"/>
    <w:rsid w:val="006B3835"/>
    <w:rsid w:val="006D0019"/>
    <w:rsid w:val="006E1AFA"/>
    <w:rsid w:val="006E2140"/>
    <w:rsid w:val="006E266E"/>
    <w:rsid w:val="006E4B79"/>
    <w:rsid w:val="006F291A"/>
    <w:rsid w:val="00700967"/>
    <w:rsid w:val="007149D5"/>
    <w:rsid w:val="007272CC"/>
    <w:rsid w:val="00730451"/>
    <w:rsid w:val="0073200C"/>
    <w:rsid w:val="00734BC1"/>
    <w:rsid w:val="00757A27"/>
    <w:rsid w:val="00764F9E"/>
    <w:rsid w:val="00780A28"/>
    <w:rsid w:val="007812E4"/>
    <w:rsid w:val="007C0845"/>
    <w:rsid w:val="007C6F19"/>
    <w:rsid w:val="007D28B4"/>
    <w:rsid w:val="007D3C05"/>
    <w:rsid w:val="00811E03"/>
    <w:rsid w:val="008142F9"/>
    <w:rsid w:val="00814925"/>
    <w:rsid w:val="00832FC4"/>
    <w:rsid w:val="0085269D"/>
    <w:rsid w:val="00860BB6"/>
    <w:rsid w:val="00860C8F"/>
    <w:rsid w:val="00862278"/>
    <w:rsid w:val="00863A75"/>
    <w:rsid w:val="00897F83"/>
    <w:rsid w:val="008A5B07"/>
    <w:rsid w:val="008A635A"/>
    <w:rsid w:val="008A6E1D"/>
    <w:rsid w:val="008A787E"/>
    <w:rsid w:val="008B64CF"/>
    <w:rsid w:val="008C4153"/>
    <w:rsid w:val="008C6908"/>
    <w:rsid w:val="008F196B"/>
    <w:rsid w:val="008F2C67"/>
    <w:rsid w:val="00904D59"/>
    <w:rsid w:val="00912B04"/>
    <w:rsid w:val="00916963"/>
    <w:rsid w:val="00947A0A"/>
    <w:rsid w:val="00951416"/>
    <w:rsid w:val="009519DD"/>
    <w:rsid w:val="00957358"/>
    <w:rsid w:val="00964421"/>
    <w:rsid w:val="00967B2F"/>
    <w:rsid w:val="009716DD"/>
    <w:rsid w:val="00976DED"/>
    <w:rsid w:val="0098195B"/>
    <w:rsid w:val="00987BF0"/>
    <w:rsid w:val="00993F0A"/>
    <w:rsid w:val="009B0CAF"/>
    <w:rsid w:val="009C6D8D"/>
    <w:rsid w:val="009D3C5A"/>
    <w:rsid w:val="009D40FE"/>
    <w:rsid w:val="009D52A1"/>
    <w:rsid w:val="009D54BC"/>
    <w:rsid w:val="009E7377"/>
    <w:rsid w:val="009E74CE"/>
    <w:rsid w:val="009F4435"/>
    <w:rsid w:val="00A0635D"/>
    <w:rsid w:val="00A11584"/>
    <w:rsid w:val="00A14606"/>
    <w:rsid w:val="00A14CA7"/>
    <w:rsid w:val="00A208A7"/>
    <w:rsid w:val="00A23A84"/>
    <w:rsid w:val="00A31FEA"/>
    <w:rsid w:val="00A3508B"/>
    <w:rsid w:val="00A37A18"/>
    <w:rsid w:val="00A403AA"/>
    <w:rsid w:val="00A42814"/>
    <w:rsid w:val="00A56F57"/>
    <w:rsid w:val="00A7039F"/>
    <w:rsid w:val="00A71E01"/>
    <w:rsid w:val="00A732CC"/>
    <w:rsid w:val="00A94E0C"/>
    <w:rsid w:val="00A97396"/>
    <w:rsid w:val="00A97AEA"/>
    <w:rsid w:val="00AB1A1F"/>
    <w:rsid w:val="00AB482A"/>
    <w:rsid w:val="00AC10E7"/>
    <w:rsid w:val="00AC5860"/>
    <w:rsid w:val="00AD55D7"/>
    <w:rsid w:val="00AD7124"/>
    <w:rsid w:val="00B01546"/>
    <w:rsid w:val="00B076EE"/>
    <w:rsid w:val="00B10579"/>
    <w:rsid w:val="00B11891"/>
    <w:rsid w:val="00B15A1A"/>
    <w:rsid w:val="00B255FE"/>
    <w:rsid w:val="00B435A8"/>
    <w:rsid w:val="00B46B1F"/>
    <w:rsid w:val="00B61654"/>
    <w:rsid w:val="00B641E5"/>
    <w:rsid w:val="00B753F7"/>
    <w:rsid w:val="00B87816"/>
    <w:rsid w:val="00B97C76"/>
    <w:rsid w:val="00BB484D"/>
    <w:rsid w:val="00BB6902"/>
    <w:rsid w:val="00BC1BC1"/>
    <w:rsid w:val="00BD6157"/>
    <w:rsid w:val="00C05867"/>
    <w:rsid w:val="00C13982"/>
    <w:rsid w:val="00C17222"/>
    <w:rsid w:val="00C175E2"/>
    <w:rsid w:val="00C20F0B"/>
    <w:rsid w:val="00C356ED"/>
    <w:rsid w:val="00C42F97"/>
    <w:rsid w:val="00C63099"/>
    <w:rsid w:val="00C655D3"/>
    <w:rsid w:val="00C73577"/>
    <w:rsid w:val="00C81676"/>
    <w:rsid w:val="00C81897"/>
    <w:rsid w:val="00C81B8A"/>
    <w:rsid w:val="00C81CBB"/>
    <w:rsid w:val="00C9280E"/>
    <w:rsid w:val="00CB3423"/>
    <w:rsid w:val="00CB3932"/>
    <w:rsid w:val="00CB3AEB"/>
    <w:rsid w:val="00CD545C"/>
    <w:rsid w:val="00CD6DCF"/>
    <w:rsid w:val="00CD726E"/>
    <w:rsid w:val="00CD7D0E"/>
    <w:rsid w:val="00CF0D3A"/>
    <w:rsid w:val="00CF2390"/>
    <w:rsid w:val="00CF5325"/>
    <w:rsid w:val="00D1506F"/>
    <w:rsid w:val="00D26F97"/>
    <w:rsid w:val="00D351E9"/>
    <w:rsid w:val="00D413DD"/>
    <w:rsid w:val="00D41695"/>
    <w:rsid w:val="00D423A0"/>
    <w:rsid w:val="00D712BD"/>
    <w:rsid w:val="00D778CF"/>
    <w:rsid w:val="00D77FD9"/>
    <w:rsid w:val="00D805CB"/>
    <w:rsid w:val="00D85828"/>
    <w:rsid w:val="00D90404"/>
    <w:rsid w:val="00D9054C"/>
    <w:rsid w:val="00DA1ACF"/>
    <w:rsid w:val="00DC46C7"/>
    <w:rsid w:val="00DD5563"/>
    <w:rsid w:val="00DE1EB7"/>
    <w:rsid w:val="00E005E1"/>
    <w:rsid w:val="00E02912"/>
    <w:rsid w:val="00E03A06"/>
    <w:rsid w:val="00E12FA2"/>
    <w:rsid w:val="00E146B0"/>
    <w:rsid w:val="00E33C57"/>
    <w:rsid w:val="00E37A9C"/>
    <w:rsid w:val="00E4235D"/>
    <w:rsid w:val="00E468EE"/>
    <w:rsid w:val="00E51E7E"/>
    <w:rsid w:val="00E56115"/>
    <w:rsid w:val="00E73346"/>
    <w:rsid w:val="00E77397"/>
    <w:rsid w:val="00E921EC"/>
    <w:rsid w:val="00E96FA1"/>
    <w:rsid w:val="00EA0667"/>
    <w:rsid w:val="00EA1B10"/>
    <w:rsid w:val="00EA32AF"/>
    <w:rsid w:val="00EA7953"/>
    <w:rsid w:val="00EB49C5"/>
    <w:rsid w:val="00EB5083"/>
    <w:rsid w:val="00EC142E"/>
    <w:rsid w:val="00EC65FF"/>
    <w:rsid w:val="00EE1956"/>
    <w:rsid w:val="00EE2153"/>
    <w:rsid w:val="00EE4D92"/>
    <w:rsid w:val="00EF4F86"/>
    <w:rsid w:val="00EF5C59"/>
    <w:rsid w:val="00F33E57"/>
    <w:rsid w:val="00F3625E"/>
    <w:rsid w:val="00F40ECB"/>
    <w:rsid w:val="00F47D78"/>
    <w:rsid w:val="00F52BCA"/>
    <w:rsid w:val="00F60FCD"/>
    <w:rsid w:val="00FA1786"/>
    <w:rsid w:val="00FA4504"/>
    <w:rsid w:val="00FA5445"/>
    <w:rsid w:val="00FA649E"/>
    <w:rsid w:val="00FA6EAE"/>
    <w:rsid w:val="00FB330D"/>
    <w:rsid w:val="00FC009E"/>
    <w:rsid w:val="00FC0613"/>
    <w:rsid w:val="00FC549D"/>
    <w:rsid w:val="00FC5526"/>
    <w:rsid w:val="00FC6F93"/>
    <w:rsid w:val="00FC7AC4"/>
    <w:rsid w:val="00FD4F92"/>
    <w:rsid w:val="00FE5032"/>
    <w:rsid w:val="00FF0E1C"/>
    <w:rsid w:val="00FF2E89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067E9"/>
  <w15:chartTrackingRefBased/>
  <w15:docId w15:val="{9B1F5F9F-8256-4067-BEB1-856BDB2A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B6902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Cs/>
      <w:u w:val="single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szCs w:val="20"/>
      <w:lang w:val="en-US"/>
    </w:rPr>
  </w:style>
  <w:style w:type="paragraph" w:styleId="Pealkiri3">
    <w:name w:val="heading 3"/>
    <w:basedOn w:val="Normaallaad"/>
    <w:next w:val="Normaallaad"/>
    <w:qFormat/>
    <w:pPr>
      <w:keepNext/>
      <w:jc w:val="center"/>
      <w:outlineLvl w:val="2"/>
    </w:pPr>
    <w:rPr>
      <w:b/>
      <w:szCs w:val="20"/>
      <w:lang w:val="en-US"/>
    </w:rPr>
  </w:style>
  <w:style w:type="paragraph" w:styleId="Pealkiri4">
    <w:name w:val="heading 4"/>
    <w:basedOn w:val="Normaallaad"/>
    <w:next w:val="Normaallaad"/>
    <w:qFormat/>
    <w:pPr>
      <w:keepNext/>
      <w:jc w:val="right"/>
      <w:outlineLvl w:val="3"/>
    </w:pPr>
    <w:rPr>
      <w:b/>
      <w:color w:val="000000"/>
    </w:rPr>
  </w:style>
  <w:style w:type="paragraph" w:styleId="Pealkiri5">
    <w:name w:val="heading 5"/>
    <w:basedOn w:val="Normaallaad"/>
    <w:next w:val="Normaallaad"/>
    <w:qFormat/>
    <w:pPr>
      <w:keepNext/>
      <w:outlineLvl w:val="4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hortReturnAddress">
    <w:name w:val="Short Return Address"/>
    <w:basedOn w:val="Normaallaad"/>
  </w:style>
  <w:style w:type="paragraph" w:styleId="Kehatekst3">
    <w:name w:val="Body Text 3"/>
    <w:basedOn w:val="Normaallaad"/>
    <w:semiHidden/>
    <w:pPr>
      <w:jc w:val="both"/>
    </w:pPr>
  </w:style>
  <w:style w:type="paragraph" w:styleId="Kehatekst">
    <w:name w:val="Body Text"/>
    <w:basedOn w:val="Normaallaad"/>
    <w:semiHidden/>
    <w:pPr>
      <w:jc w:val="center"/>
    </w:pPr>
    <w:rPr>
      <w:b/>
      <w:bCs/>
      <w:szCs w:val="20"/>
      <w:lang w:val="en-US"/>
    </w:rPr>
  </w:style>
  <w:style w:type="character" w:styleId="Hperlink">
    <w:name w:val="Hyperlink"/>
    <w:semiHidden/>
    <w:rPr>
      <w:color w:val="0000FF"/>
      <w:u w:val="single"/>
    </w:rPr>
  </w:style>
  <w:style w:type="paragraph" w:styleId="Kehatekst2">
    <w:name w:val="Body Text 2"/>
    <w:basedOn w:val="Normaallaad"/>
    <w:semiHidden/>
    <w:rPr>
      <w:color w:val="3366FF"/>
    </w:rPr>
  </w:style>
  <w:style w:type="paragraph" w:styleId="Allmrkusetekst">
    <w:name w:val="footnote text"/>
    <w:basedOn w:val="Normaallaad"/>
    <w:semiHidden/>
    <w:rPr>
      <w:sz w:val="20"/>
      <w:szCs w:val="20"/>
      <w:lang w:val="en-US"/>
    </w:rPr>
  </w:style>
  <w:style w:type="character" w:styleId="Tugev">
    <w:name w:val="Strong"/>
    <w:qFormat/>
    <w:rPr>
      <w:b/>
      <w:bCs/>
    </w:rPr>
  </w:style>
  <w:style w:type="paragraph" w:styleId="Pis">
    <w:name w:val="header"/>
    <w:basedOn w:val="Normaallaad"/>
    <w:semiHidden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semiHidden/>
    <w:pPr>
      <w:tabs>
        <w:tab w:val="center" w:pos="4153"/>
        <w:tab w:val="right" w:pos="8306"/>
      </w:tabs>
    </w:pPr>
  </w:style>
  <w:style w:type="character" w:styleId="Klastatudhperlink">
    <w:name w:val="FollowedHyperlink"/>
    <w:semiHidden/>
    <w:rPr>
      <w:color w:val="800080"/>
      <w:u w:val="single"/>
    </w:rPr>
  </w:style>
  <w:style w:type="paragraph" w:styleId="Pealkiri">
    <w:name w:val="Title"/>
    <w:basedOn w:val="Normaallaad"/>
    <w:qFormat/>
    <w:pPr>
      <w:jc w:val="center"/>
    </w:pPr>
    <w:rPr>
      <w:b/>
      <w:sz w:val="40"/>
      <w:szCs w:val="20"/>
    </w:rPr>
  </w:style>
  <w:style w:type="paragraph" w:styleId="Taandegakehatekst">
    <w:name w:val="Body Text Indent"/>
    <w:basedOn w:val="Normaallaad"/>
    <w:semiHidden/>
    <w:pPr>
      <w:ind w:left="180"/>
      <w:jc w:val="both"/>
    </w:pPr>
    <w:rPr>
      <w:color w:val="FF0000"/>
    </w:rPr>
  </w:style>
  <w:style w:type="paragraph" w:styleId="Taandegakehatekst2">
    <w:name w:val="Body Text Indent 2"/>
    <w:basedOn w:val="Normaallaad"/>
    <w:semiHidden/>
    <w:pPr>
      <w:ind w:left="360"/>
    </w:pPr>
    <w:rPr>
      <w:szCs w:val="20"/>
    </w:rPr>
  </w:style>
  <w:style w:type="character" w:styleId="Kommentaariviide">
    <w:name w:val="annotation reference"/>
    <w:semiHidden/>
    <w:rPr>
      <w:sz w:val="16"/>
      <w:szCs w:val="16"/>
    </w:rPr>
  </w:style>
  <w:style w:type="paragraph" w:styleId="Kommentaaritekst">
    <w:name w:val="annotation text"/>
    <w:basedOn w:val="Normaallaad"/>
    <w:semiHidden/>
    <w:rPr>
      <w:sz w:val="20"/>
      <w:szCs w:val="20"/>
    </w:rPr>
  </w:style>
  <w:style w:type="paragraph" w:styleId="Jutumullitekst">
    <w:name w:val="Balloon Text"/>
    <w:basedOn w:val="Normaallaad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Kommentaariteema">
    <w:name w:val="annotation subject"/>
    <w:basedOn w:val="Kommentaaritekst"/>
    <w:next w:val="Kommentaaritekst"/>
    <w:semiHidden/>
    <w:unhideWhenUsed/>
    <w:rPr>
      <w:b/>
      <w:bCs/>
    </w:rPr>
  </w:style>
  <w:style w:type="character" w:customStyle="1" w:styleId="CommentTextChar">
    <w:name w:val="Comment Text Char"/>
    <w:semiHidden/>
    <w:rPr>
      <w:lang w:eastAsia="en-US"/>
    </w:rPr>
  </w:style>
  <w:style w:type="character" w:customStyle="1" w:styleId="CommentSubjectChar">
    <w:name w:val="Comment Subject Char"/>
    <w:basedOn w:val="CommentTextChar"/>
    <w:rPr>
      <w:lang w:eastAsia="en-US"/>
    </w:rPr>
  </w:style>
  <w:style w:type="paragraph" w:customStyle="1" w:styleId="Default">
    <w:name w:val="Default"/>
    <w:rsid w:val="00AC58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57264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t-EE"/>
    </w:rPr>
  </w:style>
  <w:style w:type="paragraph" w:styleId="Vahedeta">
    <w:name w:val="No Spacing"/>
    <w:uiPriority w:val="1"/>
    <w:qFormat/>
    <w:rsid w:val="00916963"/>
    <w:rPr>
      <w:sz w:val="24"/>
      <w:szCs w:val="24"/>
      <w:lang w:eastAsia="en-US"/>
    </w:rPr>
  </w:style>
  <w:style w:type="paragraph" w:styleId="Normaallaadveeb">
    <w:name w:val="Normal (Web)"/>
    <w:basedOn w:val="Normaallaad"/>
    <w:uiPriority w:val="99"/>
    <w:semiHidden/>
    <w:unhideWhenUsed/>
    <w:rsid w:val="00A97396"/>
    <w:pPr>
      <w:spacing w:before="240" w:after="100" w:afterAutospacing="1"/>
    </w:pPr>
    <w:rPr>
      <w:lang w:eastAsia="et-EE"/>
    </w:rPr>
  </w:style>
  <w:style w:type="paragraph" w:styleId="Lihttekst">
    <w:name w:val="Plain Text"/>
    <w:basedOn w:val="Normaallaad"/>
    <w:link w:val="LihttekstMrk"/>
    <w:uiPriority w:val="99"/>
    <w:unhideWhenUsed/>
    <w:rsid w:val="00B753F7"/>
    <w:rPr>
      <w:rFonts w:eastAsia="Calibri"/>
      <w:sz w:val="21"/>
      <w:szCs w:val="21"/>
      <w:lang w:val="x-none"/>
    </w:rPr>
  </w:style>
  <w:style w:type="character" w:customStyle="1" w:styleId="LihttekstMrk">
    <w:name w:val="Lihttekst Märk"/>
    <w:link w:val="Lihttekst"/>
    <w:uiPriority w:val="99"/>
    <w:rsid w:val="00B753F7"/>
    <w:rPr>
      <w:rFonts w:eastAsia="Calibri" w:cs="Times New Roman"/>
      <w:sz w:val="21"/>
      <w:szCs w:val="21"/>
      <w:lang w:eastAsia="en-US"/>
    </w:rPr>
  </w:style>
  <w:style w:type="table" w:styleId="Kontuurtabel">
    <w:name w:val="Table Grid"/>
    <w:basedOn w:val="Normaaltabel"/>
    <w:uiPriority w:val="59"/>
    <w:rsid w:val="0053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daktsioon">
    <w:name w:val="Revision"/>
    <w:hidden/>
    <w:uiPriority w:val="99"/>
    <w:semiHidden/>
    <w:rsid w:val="00AD55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19864-6491-4B46-8723-5571848A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KOOLITERVISHOIUTEENUSE RAHASTAMISE LEPING nr…</vt:lpstr>
    </vt:vector>
  </TitlesOfParts>
  <Company>-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KOOLITERVISHOIUTEENUSE RAHASTAMISE LEPING nr…</dc:title>
  <dc:subject/>
  <dc:creator>Eesti Haigekassa</dc:creator>
  <cp:keywords/>
  <cp:lastModifiedBy>Endla Tempel</cp:lastModifiedBy>
  <cp:revision>2</cp:revision>
  <cp:lastPrinted>2015-09-01T10:56:00Z</cp:lastPrinted>
  <dcterms:created xsi:type="dcterms:W3CDTF">2020-08-12T06:54:00Z</dcterms:created>
  <dcterms:modified xsi:type="dcterms:W3CDTF">2020-08-12T06:54:00Z</dcterms:modified>
</cp:coreProperties>
</file>